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E14" w:rsidRDefault="007C5E14" w:rsidP="00BC35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B36E0" w:rsidRDefault="002B36E0" w:rsidP="00BC35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РАБОЧАЯ </w:t>
      </w:r>
      <w:r w:rsidR="00BC35D0">
        <w:rPr>
          <w:rFonts w:ascii="Times New Roman" w:eastAsia="Times New Roman" w:hAnsi="Times New Roman" w:cs="Times New Roman"/>
          <w:sz w:val="24"/>
          <w:szCs w:val="24"/>
        </w:rPr>
        <w:t>ПРОГРАММА ПО РУССКОМУ ЯЗЫКУ</w:t>
      </w:r>
    </w:p>
    <w:p w:rsidR="00BC35D0" w:rsidRPr="002B36E0" w:rsidRDefault="00BC35D0" w:rsidP="00BC35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 класс</w:t>
      </w:r>
    </w:p>
    <w:p w:rsidR="002B36E0" w:rsidRPr="002B36E0" w:rsidRDefault="002B36E0" w:rsidP="00BC35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>Пояснительная записка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Программа составлена на основе: </w:t>
      </w:r>
      <w:proofErr w:type="gramStart"/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Государственного стандарта общего основного образования по русскому языку (для 5 – 9 классов); Примерной программы основного общего образования по русскому языку (для 5 – 9 классов); Образовательной программы по курсу “Русский язык” (Р.Н. </w:t>
      </w:r>
      <w:proofErr w:type="spellStart"/>
      <w:r w:rsidRPr="002B36E0">
        <w:rPr>
          <w:rFonts w:ascii="Times New Roman" w:eastAsia="Times New Roman" w:hAnsi="Times New Roman" w:cs="Times New Roman"/>
          <w:sz w:val="24"/>
          <w:szCs w:val="24"/>
        </w:rPr>
        <w:t>Бунеев</w:t>
      </w:r>
      <w:proofErr w:type="spellEnd"/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, Е.В. </w:t>
      </w:r>
      <w:proofErr w:type="spellStart"/>
      <w:r w:rsidRPr="002B36E0">
        <w:rPr>
          <w:rFonts w:ascii="Times New Roman" w:eastAsia="Times New Roman" w:hAnsi="Times New Roman" w:cs="Times New Roman"/>
          <w:sz w:val="24"/>
          <w:szCs w:val="24"/>
        </w:rPr>
        <w:t>Бунеева</w:t>
      </w:r>
      <w:proofErr w:type="spellEnd"/>
      <w:r w:rsidRPr="002B36E0">
        <w:rPr>
          <w:rFonts w:ascii="Times New Roman" w:eastAsia="Times New Roman" w:hAnsi="Times New Roman" w:cs="Times New Roman"/>
          <w:sz w:val="24"/>
          <w:szCs w:val="24"/>
        </w:rPr>
        <w:t>, О.В. Пронина//Образовательная система “Школа 2100”.Сборник программ под науч. ред. А.А. Леонт</w:t>
      </w:r>
      <w:r w:rsidR="00BC35D0">
        <w:rPr>
          <w:rFonts w:ascii="Times New Roman" w:eastAsia="Times New Roman" w:hAnsi="Times New Roman" w:cs="Times New Roman"/>
          <w:sz w:val="24"/>
          <w:szCs w:val="24"/>
        </w:rPr>
        <w:t>ьева).</w:t>
      </w:r>
      <w:proofErr w:type="gramEnd"/>
      <w:r w:rsidR="00BC35D0">
        <w:rPr>
          <w:rFonts w:ascii="Times New Roman" w:eastAsia="Times New Roman" w:hAnsi="Times New Roman" w:cs="Times New Roman"/>
          <w:sz w:val="24"/>
          <w:szCs w:val="24"/>
        </w:rPr>
        <w:t xml:space="preserve"> Программа рассчитана</w:t>
      </w:r>
      <w:r w:rsidR="009E5C81">
        <w:rPr>
          <w:rFonts w:ascii="Times New Roman" w:eastAsia="Times New Roman" w:hAnsi="Times New Roman" w:cs="Times New Roman"/>
          <w:sz w:val="24"/>
          <w:szCs w:val="24"/>
        </w:rPr>
        <w:t xml:space="preserve"> на 4 часа в неделю, всего – 136</w:t>
      </w:r>
      <w:r w:rsidR="00BC35D0">
        <w:rPr>
          <w:rFonts w:ascii="Times New Roman" w:eastAsia="Times New Roman" w:hAnsi="Times New Roman" w:cs="Times New Roman"/>
          <w:sz w:val="24"/>
          <w:szCs w:val="24"/>
        </w:rPr>
        <w:t xml:space="preserve"> часов</w:t>
      </w:r>
      <w:r w:rsidRPr="002B36E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C35D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35D0">
        <w:rPr>
          <w:rFonts w:ascii="Times New Roman" w:eastAsia="Times New Roman" w:hAnsi="Times New Roman" w:cs="Times New Roman"/>
          <w:b/>
          <w:sz w:val="24"/>
          <w:szCs w:val="24"/>
        </w:rPr>
        <w:t>Цель программы</w:t>
      </w:r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>формирование у учащихся на базе усвоения ими системы знаний о языке умений и навыков полноценно, грамотно пользоваться богатыми ресурсами родного языка в своей речевой практике; воспитание бережного отношения к языку и речи, стремления к самосовершенствованию в области языковой подготовки и культуры речевого общения.</w:t>
      </w:r>
    </w:p>
    <w:p w:rsidR="00BC35D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35D0">
        <w:rPr>
          <w:rFonts w:ascii="Times New Roman" w:eastAsia="Times New Roman" w:hAnsi="Times New Roman" w:cs="Times New Roman"/>
          <w:b/>
          <w:sz w:val="24"/>
          <w:szCs w:val="24"/>
        </w:rPr>
        <w:t>Задачи программы</w:t>
      </w:r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1. Дать учащимся представление о роли языка в жизни общества, о языке как развивающемся явлении, о месте русского языка в современном мире, о его богатстве и выразительности; обеспечить усвоение определенного круга знаний из области фонетики, графики, орфоэпии, орфографии, лексики, </w:t>
      </w:r>
      <w:proofErr w:type="spellStart"/>
      <w:r w:rsidRPr="002B36E0">
        <w:rPr>
          <w:rFonts w:ascii="Times New Roman" w:eastAsia="Times New Roman" w:hAnsi="Times New Roman" w:cs="Times New Roman"/>
          <w:sz w:val="24"/>
          <w:szCs w:val="24"/>
        </w:rPr>
        <w:t>морфемики</w:t>
      </w:r>
      <w:proofErr w:type="spellEnd"/>
      <w:r w:rsidRPr="002B36E0">
        <w:rPr>
          <w:rFonts w:ascii="Times New Roman" w:eastAsia="Times New Roman" w:hAnsi="Times New Roman" w:cs="Times New Roman"/>
          <w:sz w:val="24"/>
          <w:szCs w:val="24"/>
        </w:rPr>
        <w:t>, словообразования, морфологии, синтаксиса, пунктуации, стилистики, а также формирование умений применять эти знания на практике;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> 2. Развивать речь учащихся: обогащать их активный и пассивный запас слов, грамматический строй речи; способствовать усвоению норм литературного языка, формированию и совершенствованию умений и навыков грамотного и свободного владения устной и письменной речью во всех основных видах речевой деятельности;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>3. Формировать и совершенствовать орфографические и пунктуационные умения и навыки;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4. Формировать умение анализировать речевые факты, оценивать их с точки зрения </w:t>
      </w:r>
      <w:proofErr w:type="spellStart"/>
      <w:r w:rsidRPr="002B36E0">
        <w:rPr>
          <w:rFonts w:ascii="Times New Roman" w:eastAsia="Times New Roman" w:hAnsi="Times New Roman" w:cs="Times New Roman"/>
          <w:sz w:val="24"/>
          <w:szCs w:val="24"/>
        </w:rPr>
        <w:t>нормированности</w:t>
      </w:r>
      <w:proofErr w:type="spellEnd"/>
      <w:r w:rsidRPr="002B36E0">
        <w:rPr>
          <w:rFonts w:ascii="Times New Roman" w:eastAsia="Times New Roman" w:hAnsi="Times New Roman" w:cs="Times New Roman"/>
          <w:sz w:val="24"/>
          <w:szCs w:val="24"/>
        </w:rPr>
        <w:t>, соответствия ситуации общения;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>5. Формировать умение анализировать и составлять тексты разных жанров и стилей.</w:t>
      </w:r>
    </w:p>
    <w:p w:rsidR="002B36E0" w:rsidRPr="002B36E0" w:rsidRDefault="009E5C81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Всего часов – 136, из них развитие речи – 22 ( 14+8 ), контр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абот – 4ч (2</w:t>
      </w:r>
      <w:r w:rsidR="00BC35D0">
        <w:rPr>
          <w:rFonts w:ascii="Times New Roman" w:eastAsia="Times New Roman" w:hAnsi="Times New Roman" w:cs="Times New Roman"/>
          <w:sz w:val="24"/>
          <w:szCs w:val="24"/>
        </w:rPr>
        <w:t>+2</w:t>
      </w:r>
      <w:r w:rsidR="002B36E0" w:rsidRPr="002B36E0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</w:p>
    <w:p w:rsidR="00737040" w:rsidRDefault="00737040" w:rsidP="00BC35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37040" w:rsidRDefault="00737040" w:rsidP="00BC35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37040" w:rsidRDefault="00737040" w:rsidP="00BC35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37040" w:rsidRDefault="00737040" w:rsidP="00BC35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37040" w:rsidRDefault="00737040" w:rsidP="00BC35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37040" w:rsidRDefault="00737040" w:rsidP="00BC35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37040" w:rsidRDefault="00737040" w:rsidP="00BC35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B36E0" w:rsidRPr="002B36E0" w:rsidRDefault="002B36E0" w:rsidP="00BC35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>Содержание программы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>Вводная часть программы знакомит учащихся с понятиями «русский национальный язык» и «литературный язык», освещает путь становления русского национального языка. Первый раздел посвящён повторению и углублению сведений об основных частях речи: имени существительном, местоимении-существительном, глаголе. Повторяются сведения о простом и сложном предложении, о тексте как единице языка. Во втором разделе учащиеся знакомятся со словами со значением «количество предметов»: грамматическое значение, морфологические и синтаксические признаки, нормы употребления в речи. Третий раздел направлен на изучение слов со значением «признак предмета»: имя прилагательное, порядковые числительные, местоимения-прилагательные и местоимения-числительные. Четвёртый раздел изучает слова со значением «признак предмета по действию»: грамматическое значение, морфологические и синтаксические признаки, нормы употребления в речи. Пятый раздел направлен на повторение, обобщение и систематизацию изученного в курсе русского языка за 6 класс.</w:t>
      </w:r>
    </w:p>
    <w:p w:rsidR="00BC35D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>Формы и методы преподавания: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Pr="00BC35D0">
        <w:rPr>
          <w:rFonts w:ascii="Times New Roman" w:eastAsia="Times New Roman" w:hAnsi="Times New Roman" w:cs="Times New Roman"/>
          <w:b/>
          <w:sz w:val="24"/>
          <w:szCs w:val="24"/>
        </w:rPr>
        <w:t>. Работа с учебником</w:t>
      </w:r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; 2. </w:t>
      </w:r>
      <w:r w:rsidRPr="00BC35D0">
        <w:rPr>
          <w:rFonts w:ascii="Times New Roman" w:eastAsia="Times New Roman" w:hAnsi="Times New Roman" w:cs="Times New Roman"/>
          <w:b/>
          <w:sz w:val="24"/>
          <w:szCs w:val="24"/>
        </w:rPr>
        <w:t>Проблемный диалог, беседа</w:t>
      </w:r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; 3. Элементы анализа текста; 4. Лингвистический эксперимент; редактирование; 5. Все виды разборов; 6. </w:t>
      </w:r>
      <w:r w:rsidRPr="00BC35D0">
        <w:rPr>
          <w:rFonts w:ascii="Times New Roman" w:eastAsia="Times New Roman" w:hAnsi="Times New Roman" w:cs="Times New Roman"/>
          <w:b/>
          <w:sz w:val="24"/>
          <w:szCs w:val="24"/>
        </w:rPr>
        <w:t>Все виды диктантов</w:t>
      </w:r>
      <w:r w:rsidRPr="002B36E0">
        <w:rPr>
          <w:rFonts w:ascii="Times New Roman" w:eastAsia="Times New Roman" w:hAnsi="Times New Roman" w:cs="Times New Roman"/>
          <w:sz w:val="24"/>
          <w:szCs w:val="24"/>
        </w:rPr>
        <w:t>; 7.</w:t>
      </w:r>
      <w:r w:rsidRPr="00BC35D0">
        <w:rPr>
          <w:rFonts w:ascii="Times New Roman" w:eastAsia="Times New Roman" w:hAnsi="Times New Roman" w:cs="Times New Roman"/>
          <w:b/>
          <w:sz w:val="24"/>
          <w:szCs w:val="24"/>
        </w:rPr>
        <w:t>Создание  устных высказываний на лингвистическую тему</w:t>
      </w:r>
      <w:r w:rsidRPr="002B36E0">
        <w:rPr>
          <w:rFonts w:ascii="Times New Roman" w:eastAsia="Times New Roman" w:hAnsi="Times New Roman" w:cs="Times New Roman"/>
          <w:sz w:val="24"/>
          <w:szCs w:val="24"/>
        </w:rPr>
        <w:t>; 8. Выполнение творческих работ</w:t>
      </w:r>
    </w:p>
    <w:p w:rsidR="00BC35D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>Используемые технологии: технология дифференцированного обучения, ИКТ</w:t>
      </w:r>
      <w:r w:rsidR="00BC35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>Формы кон</w:t>
      </w:r>
      <w:r w:rsidR="00BC35D0">
        <w:rPr>
          <w:rFonts w:ascii="Times New Roman" w:eastAsia="Times New Roman" w:hAnsi="Times New Roman" w:cs="Times New Roman"/>
          <w:sz w:val="24"/>
          <w:szCs w:val="24"/>
        </w:rPr>
        <w:t>троля: тестовые работы</w:t>
      </w:r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; практические работы по анализу текста;  диктанты с грамматическим заданием; свободные диктанты, повторительно-обобщающие уроки, урок-зачёт. 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>Учебно-методический комплект: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 w:rsidRPr="002B36E0">
        <w:rPr>
          <w:rFonts w:ascii="Times New Roman" w:eastAsia="Times New Roman" w:hAnsi="Times New Roman" w:cs="Times New Roman"/>
          <w:sz w:val="24"/>
          <w:szCs w:val="24"/>
        </w:rPr>
        <w:t>Бунеев</w:t>
      </w:r>
      <w:proofErr w:type="spellEnd"/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 Р.Н., </w:t>
      </w:r>
      <w:proofErr w:type="spellStart"/>
      <w:r w:rsidRPr="002B36E0">
        <w:rPr>
          <w:rFonts w:ascii="Times New Roman" w:eastAsia="Times New Roman" w:hAnsi="Times New Roman" w:cs="Times New Roman"/>
          <w:sz w:val="24"/>
          <w:szCs w:val="24"/>
        </w:rPr>
        <w:t>Бунеева</w:t>
      </w:r>
      <w:proofErr w:type="spellEnd"/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 Е.В., Комиссарова Л.Ю., Текучёва И.В. Русский язык: Учебник для 6-го класса основной школы</w:t>
      </w:r>
      <w:proofErr w:type="gramStart"/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 / П</w:t>
      </w:r>
      <w:proofErr w:type="gramEnd"/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од </w:t>
      </w:r>
      <w:proofErr w:type="spellStart"/>
      <w:r w:rsidRPr="002B36E0">
        <w:rPr>
          <w:rFonts w:ascii="Times New Roman" w:eastAsia="Times New Roman" w:hAnsi="Times New Roman" w:cs="Times New Roman"/>
          <w:sz w:val="24"/>
          <w:szCs w:val="24"/>
        </w:rPr>
        <w:t>научн</w:t>
      </w:r>
      <w:proofErr w:type="spellEnd"/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. Ред. Акад. РАО А.А. Леонтьева.- Изд. 2-е, </w:t>
      </w:r>
      <w:proofErr w:type="spellStart"/>
      <w:r w:rsidRPr="002B36E0">
        <w:rPr>
          <w:rFonts w:ascii="Times New Roman" w:eastAsia="Times New Roman" w:hAnsi="Times New Roman" w:cs="Times New Roman"/>
          <w:sz w:val="24"/>
          <w:szCs w:val="24"/>
        </w:rPr>
        <w:t>перераб</w:t>
      </w:r>
      <w:proofErr w:type="spellEnd"/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 – М.: </w:t>
      </w:r>
      <w:proofErr w:type="spellStart"/>
      <w:r w:rsidRPr="002B36E0">
        <w:rPr>
          <w:rFonts w:ascii="Times New Roman" w:eastAsia="Times New Roman" w:hAnsi="Times New Roman" w:cs="Times New Roman"/>
          <w:sz w:val="24"/>
          <w:szCs w:val="24"/>
        </w:rPr>
        <w:t>Баласс</w:t>
      </w:r>
      <w:proofErr w:type="spellEnd"/>
      <w:r w:rsidRPr="002B36E0">
        <w:rPr>
          <w:rFonts w:ascii="Times New Roman" w:eastAsia="Times New Roman" w:hAnsi="Times New Roman" w:cs="Times New Roman"/>
          <w:sz w:val="24"/>
          <w:szCs w:val="24"/>
        </w:rPr>
        <w:t>, 2010 (Образовательная система «Школа 2100»)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Pr="002B36E0">
        <w:rPr>
          <w:rFonts w:ascii="Times New Roman" w:eastAsia="Times New Roman" w:hAnsi="Times New Roman" w:cs="Times New Roman"/>
          <w:sz w:val="24"/>
          <w:szCs w:val="24"/>
        </w:rPr>
        <w:t>Барова</w:t>
      </w:r>
      <w:proofErr w:type="spellEnd"/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 Е.С., Богданова М.Р. Самостоятельные и проверочные работы по русскому языку. Подготовка к итоговой аттестации и ЕГЭ. 6 класс. М.: </w:t>
      </w:r>
      <w:proofErr w:type="spellStart"/>
      <w:r w:rsidRPr="002B36E0">
        <w:rPr>
          <w:rFonts w:ascii="Times New Roman" w:eastAsia="Times New Roman" w:hAnsi="Times New Roman" w:cs="Times New Roman"/>
          <w:sz w:val="24"/>
          <w:szCs w:val="24"/>
        </w:rPr>
        <w:t>Баласс</w:t>
      </w:r>
      <w:proofErr w:type="spellEnd"/>
      <w:r w:rsidRPr="002B36E0">
        <w:rPr>
          <w:rFonts w:ascii="Times New Roman" w:eastAsia="Times New Roman" w:hAnsi="Times New Roman" w:cs="Times New Roman"/>
          <w:sz w:val="24"/>
          <w:szCs w:val="24"/>
        </w:rPr>
        <w:t>, 2010</w:t>
      </w:r>
    </w:p>
    <w:p w:rsidR="00BC35D0" w:rsidRDefault="00BC35D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C35D0" w:rsidRDefault="00BC35D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C35D0" w:rsidRDefault="00BC35D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C35D0" w:rsidRDefault="00BC35D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C35D0" w:rsidRDefault="00BC35D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C35D0" w:rsidRDefault="00BC35D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C35D0" w:rsidRDefault="00BC35D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C35D0" w:rsidRDefault="00BC35D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737040" w:rsidRDefault="00737040" w:rsidP="007370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2B36E0" w:rsidRPr="00737040" w:rsidRDefault="002B36E0" w:rsidP="007370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737040">
        <w:rPr>
          <w:rFonts w:ascii="Times New Roman" w:eastAsia="Times New Roman" w:hAnsi="Times New Roman" w:cs="Times New Roman"/>
          <w:sz w:val="32"/>
          <w:szCs w:val="32"/>
        </w:rPr>
        <w:t>Тематическое планирование</w:t>
      </w:r>
    </w:p>
    <w:tbl>
      <w:tblPr>
        <w:tblStyle w:val="a5"/>
        <w:tblW w:w="0" w:type="auto"/>
        <w:tblLook w:val="04A0"/>
      </w:tblPr>
      <w:tblGrid>
        <w:gridCol w:w="445"/>
        <w:gridCol w:w="3053"/>
        <w:gridCol w:w="964"/>
        <w:gridCol w:w="3539"/>
        <w:gridCol w:w="3413"/>
      </w:tblGrid>
      <w:tr w:rsidR="002B36E0" w:rsidRPr="002B36E0" w:rsidTr="00A900AB"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84f6ee247417c691a45c9c69ff95ddc9c32721d9"/>
            <w:bookmarkStart w:id="1" w:name="0"/>
            <w:bookmarkEnd w:id="0"/>
            <w:bookmarkEnd w:id="1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раздела</w:t>
            </w:r>
          </w:p>
        </w:tc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Ко-во часов</w:t>
            </w:r>
          </w:p>
        </w:tc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 развитие речи</w:t>
            </w:r>
          </w:p>
        </w:tc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 контр работы</w:t>
            </w:r>
          </w:p>
        </w:tc>
      </w:tr>
      <w:tr w:rsidR="002B36E0" w:rsidRPr="002B36E0" w:rsidTr="00A900AB">
        <w:tc>
          <w:tcPr>
            <w:tcW w:w="0" w:type="auto"/>
            <w:hideMark/>
          </w:tcPr>
          <w:p w:rsidR="002B36E0" w:rsidRPr="002B36E0" w:rsidRDefault="002B36E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 – язык русского народа. Видные ученые-русисты</w:t>
            </w:r>
          </w:p>
        </w:tc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0" w:type="auto"/>
            <w:hideMark/>
          </w:tcPr>
          <w:p w:rsidR="002B36E0" w:rsidRPr="002B36E0" w:rsidRDefault="002B36E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2B36E0" w:rsidRPr="002B36E0" w:rsidRDefault="002B36E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36E0" w:rsidRPr="002B36E0" w:rsidTr="00A900AB"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 в языке и речи. Повторение и углубление </w:t>
            </w:r>
            <w:proofErr w:type="gram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5 </w:t>
            </w:r>
            <w:proofErr w:type="spell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0" w:type="auto"/>
            <w:hideMark/>
          </w:tcPr>
          <w:p w:rsidR="002B36E0" w:rsidRPr="002B36E0" w:rsidRDefault="00C36F29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="002B36E0"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1ч. Текст. Признаки текста</w:t>
            </w:r>
          </w:p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1ч. Подробное изложение</w:t>
            </w:r>
          </w:p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2ч. </w:t>
            </w:r>
            <w:proofErr w:type="spellStart"/>
            <w:proofErr w:type="gram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Соч</w:t>
            </w:r>
            <w:proofErr w:type="spellEnd"/>
            <w:proofErr w:type="gram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лингв</w:t>
            </w:r>
            <w:proofErr w:type="spell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тему</w:t>
            </w:r>
          </w:p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2ч. Устный рассказ в учебно-научном стиле</w:t>
            </w:r>
          </w:p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2ч. Способы связи предложений в тексте.</w:t>
            </w:r>
          </w:p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1ч. </w:t>
            </w:r>
            <w:proofErr w:type="spell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Соч-описание</w:t>
            </w:r>
            <w:proofErr w:type="spellEnd"/>
          </w:p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1ч. Входной контроль по теме «Повторение </w:t>
            </w:r>
            <w:proofErr w:type="gram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B36E0" w:rsidRPr="002B36E0" w:rsidTr="00A900AB"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со значением «количество предметов»</w:t>
            </w:r>
          </w:p>
        </w:tc>
        <w:tc>
          <w:tcPr>
            <w:tcW w:w="0" w:type="auto"/>
            <w:hideMark/>
          </w:tcPr>
          <w:p w:rsidR="002B36E0" w:rsidRPr="002B36E0" w:rsidRDefault="005F7251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2B36E0"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1ч. Роль количественных числительных в тексте </w:t>
            </w:r>
          </w:p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2ч. Сочинение-рассуждение на лингвистическую тему.</w:t>
            </w:r>
          </w:p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1ч. Контрольная работа по теме «Количественные числительные»</w:t>
            </w:r>
          </w:p>
        </w:tc>
      </w:tr>
      <w:tr w:rsidR="002B36E0" w:rsidRPr="002B36E0" w:rsidTr="00A900AB"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со значением «признак предмета»</w:t>
            </w:r>
          </w:p>
        </w:tc>
        <w:tc>
          <w:tcPr>
            <w:tcW w:w="0" w:type="auto"/>
            <w:hideMark/>
          </w:tcPr>
          <w:p w:rsidR="002B36E0" w:rsidRPr="002B36E0" w:rsidRDefault="009E5C81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  <w:r w:rsidR="002B36E0"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1ч. Сочинение-описание комнаты</w:t>
            </w:r>
          </w:p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1ч. Сочинение-рассуждение на лингвистическую тему</w:t>
            </w:r>
          </w:p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1ч. Имя прилагательное в тексте</w:t>
            </w:r>
          </w:p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3ч. Подробное изложение</w:t>
            </w:r>
          </w:p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1ч. </w:t>
            </w:r>
            <w:proofErr w:type="spell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Соч-рассказ</w:t>
            </w:r>
            <w:proofErr w:type="spellEnd"/>
          </w:p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1ч. Роль местоимений в тексте.</w:t>
            </w:r>
          </w:p>
          <w:p w:rsidR="002B36E0" w:rsidRPr="002B36E0" w:rsidRDefault="002B36E0" w:rsidP="009E5C8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1ч. Контр диктант с </w:t>
            </w:r>
            <w:proofErr w:type="spell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гр</w:t>
            </w:r>
            <w:proofErr w:type="spell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заданием по теме «Имя прилагательное»</w:t>
            </w:r>
          </w:p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1ч. Контрольный диктант с </w:t>
            </w:r>
            <w:proofErr w:type="spell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гр</w:t>
            </w:r>
            <w:proofErr w:type="spell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заданием по теме «Местоимение»</w:t>
            </w:r>
          </w:p>
          <w:p w:rsidR="002B36E0" w:rsidRPr="002B36E0" w:rsidRDefault="00BC35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– 2</w:t>
            </w:r>
            <w:r w:rsidR="002B36E0"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2B36E0" w:rsidRPr="002B36E0" w:rsidTr="00A900AB"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со значением «признак предмета по действию»</w:t>
            </w:r>
          </w:p>
        </w:tc>
        <w:tc>
          <w:tcPr>
            <w:tcW w:w="0" w:type="auto"/>
            <w:hideMark/>
          </w:tcPr>
          <w:p w:rsidR="002B36E0" w:rsidRPr="002B36E0" w:rsidRDefault="009E5C81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2B36E0"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1ч. Книжная лексика. Тексты официально-делового стиля. Объявление</w:t>
            </w:r>
          </w:p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1ч. Тексты официально-делового стиля. Справка. </w:t>
            </w: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Заявление.</w:t>
            </w:r>
          </w:p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1ч. Тексты официально-делового стиля. Автобиография</w:t>
            </w:r>
          </w:p>
          <w:p w:rsidR="002B36E0" w:rsidRPr="002B36E0" w:rsidRDefault="002B36E0" w:rsidP="009E5C8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36E0" w:rsidRPr="002B36E0" w:rsidTr="00A900AB"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6-м классе.</w:t>
            </w:r>
          </w:p>
        </w:tc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9ч</w:t>
            </w:r>
          </w:p>
        </w:tc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1ч. Контрольное сочинение</w:t>
            </w:r>
          </w:p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1ч. Анализ контрольного сочинения</w:t>
            </w:r>
          </w:p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36E0" w:rsidRPr="002B36E0" w:rsidTr="00A900AB">
        <w:tc>
          <w:tcPr>
            <w:tcW w:w="0" w:type="auto"/>
            <w:hideMark/>
          </w:tcPr>
          <w:p w:rsidR="002B36E0" w:rsidRPr="002B36E0" w:rsidRDefault="002B36E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0" w:type="auto"/>
            <w:hideMark/>
          </w:tcPr>
          <w:p w:rsidR="002B36E0" w:rsidRPr="002B36E0" w:rsidRDefault="005F7251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E5C8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hideMark/>
          </w:tcPr>
          <w:p w:rsidR="002B36E0" w:rsidRPr="002B36E0" w:rsidRDefault="009E5C81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(14+8</w:t>
            </w:r>
            <w:r w:rsidR="002B36E0"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hideMark/>
          </w:tcPr>
          <w:p w:rsidR="002B36E0" w:rsidRPr="002B36E0" w:rsidRDefault="009E5C81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4ч. (2</w:t>
            </w:r>
            <w:r w:rsidR="00BC35D0">
              <w:rPr>
                <w:rFonts w:ascii="Times New Roman" w:eastAsia="Times New Roman" w:hAnsi="Times New Roman" w:cs="Times New Roman"/>
                <w:sz w:val="24"/>
                <w:szCs w:val="24"/>
              </w:rPr>
              <w:t>+2</w:t>
            </w:r>
            <w:r w:rsidR="002B36E0"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BC35D0" w:rsidRDefault="00BC35D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C35D0" w:rsidRDefault="00BC35D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C35D0" w:rsidRDefault="00BC35D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C35D0" w:rsidRDefault="00BC35D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C35D0" w:rsidRDefault="00BC35D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C35D0" w:rsidRDefault="00BC35D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C35D0" w:rsidRDefault="00BC35D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C35D0" w:rsidRDefault="00BC35D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C35D0" w:rsidRDefault="00BC35D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D5154" w:rsidRDefault="00BD5154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D5154" w:rsidRDefault="00BD5154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D5154" w:rsidRDefault="00BD5154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D5154" w:rsidRDefault="00BD5154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D5154" w:rsidRDefault="00BD5154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737040" w:rsidRDefault="0073704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737040" w:rsidRDefault="00737040" w:rsidP="007370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E5C81" w:rsidRDefault="009E5C81" w:rsidP="0073704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36E0" w:rsidRPr="009E5C81" w:rsidRDefault="002B36E0" w:rsidP="009E5C8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</w:rPr>
      </w:pPr>
      <w:r w:rsidRPr="009E5C81">
        <w:rPr>
          <w:rFonts w:ascii="Times New Roman" w:eastAsia="Times New Roman" w:hAnsi="Times New Roman" w:cs="Times New Roman"/>
        </w:rPr>
        <w:lastRenderedPageBreak/>
        <w:t>Календарно – тематическое планирование</w:t>
      </w:r>
      <w:r w:rsidR="00737040" w:rsidRPr="009E5C81">
        <w:rPr>
          <w:rFonts w:ascii="Times New Roman" w:eastAsia="Times New Roman" w:hAnsi="Times New Roman" w:cs="Times New Roman"/>
        </w:rPr>
        <w:t xml:space="preserve"> обучения</w:t>
      </w:r>
    </w:p>
    <w:p w:rsidR="00737040" w:rsidRPr="009E5C81" w:rsidRDefault="00737040" w:rsidP="009E5C8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</w:rPr>
      </w:pPr>
      <w:r w:rsidRPr="009E5C81">
        <w:rPr>
          <w:rFonts w:ascii="Times New Roman" w:eastAsia="Times New Roman" w:hAnsi="Times New Roman" w:cs="Times New Roman"/>
        </w:rPr>
        <w:t>предмету «</w:t>
      </w:r>
      <w:r w:rsidR="009E5C81" w:rsidRPr="009E5C81">
        <w:rPr>
          <w:rFonts w:ascii="Times New Roman" w:eastAsia="Times New Roman" w:hAnsi="Times New Roman" w:cs="Times New Roman"/>
        </w:rPr>
        <w:t>Русский язык» в 6 классе на 2013-2014</w:t>
      </w:r>
      <w:r w:rsidRPr="009E5C81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E5C81">
        <w:rPr>
          <w:rFonts w:ascii="Times New Roman" w:eastAsia="Times New Roman" w:hAnsi="Times New Roman" w:cs="Times New Roman"/>
        </w:rPr>
        <w:t>уч.г</w:t>
      </w:r>
      <w:proofErr w:type="spellEnd"/>
      <w:r w:rsidRPr="009E5C81">
        <w:rPr>
          <w:rFonts w:ascii="Times New Roman" w:eastAsia="Times New Roman" w:hAnsi="Times New Roman" w:cs="Times New Roman"/>
        </w:rPr>
        <w:t>.</w:t>
      </w:r>
    </w:p>
    <w:tbl>
      <w:tblPr>
        <w:tblStyle w:val="a5"/>
        <w:tblW w:w="0" w:type="auto"/>
        <w:tblLook w:val="04A0"/>
      </w:tblPr>
      <w:tblGrid>
        <w:gridCol w:w="576"/>
        <w:gridCol w:w="8778"/>
        <w:gridCol w:w="989"/>
        <w:gridCol w:w="1071"/>
      </w:tblGrid>
      <w:tr w:rsidR="002B36E0" w:rsidRPr="002B36E0" w:rsidTr="007043D0"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fd4b6f17b80f7e89a5aa43cf5c0916d024e7ebfc"/>
            <w:bookmarkStart w:id="3" w:name="1"/>
            <w:bookmarkEnd w:id="2"/>
            <w:bookmarkEnd w:id="3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</w:t>
            </w:r>
            <w:proofErr w:type="spellEnd"/>
          </w:p>
        </w:tc>
      </w:tr>
      <w:tr w:rsidR="002B36E0" w:rsidRPr="002B36E0" w:rsidTr="007043D0"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 – язык русского народа.</w:t>
            </w:r>
          </w:p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Связь русского языка с национальными традициями русского народа. Видные ученые-русисты </w:t>
            </w:r>
          </w:p>
        </w:tc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2B36E0" w:rsidRPr="002B36E0" w:rsidRDefault="002B36E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36E0" w:rsidRPr="002B36E0" w:rsidTr="007043D0"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 в языке и речи. Повторение и углубление </w:t>
            </w:r>
            <w:proofErr w:type="gram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5-м классе.(48ч)</w:t>
            </w:r>
          </w:p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Лексическое богатство русского языка. </w:t>
            </w:r>
          </w:p>
        </w:tc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2B36E0" w:rsidRPr="002B36E0" w:rsidRDefault="002B36E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36E0" w:rsidRPr="002B36E0" w:rsidTr="007043D0"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Фразеологизмы. Свободные сочетания слов и фразеологические обороты. </w:t>
            </w:r>
          </w:p>
        </w:tc>
        <w:tc>
          <w:tcPr>
            <w:tcW w:w="0" w:type="auto"/>
            <w:hideMark/>
          </w:tcPr>
          <w:p w:rsidR="002B36E0" w:rsidRPr="002B36E0" w:rsidRDefault="002B36E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2B36E0" w:rsidRPr="002B36E0" w:rsidRDefault="002B36E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Изменения в словарном составе русского языка. Заимствованные слова. 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Устаревшие слова (архаизмы, историзмы). 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Неологизмы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 как часть речи и как член предложения.</w:t>
            </w:r>
          </w:p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«часть речи».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Имя существительное как часть речи и как член предложения. Грамматическое значение и морфологические признаки имени </w:t>
            </w:r>
            <w:proofErr w:type="spell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</w:t>
            </w:r>
            <w:proofErr w:type="spellEnd"/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образования имен существительных.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Орфограммы-буквы ы, и после ц.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Слитное и раздельное написание не с именами существительными.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  как член предложения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Местоимение - существительное как часть речи и как член предложения. </w:t>
            </w:r>
          </w:p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Разряды местоимений-существительных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Буквенные и небуквенные орфограммы в местоимениях-существительных.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Свободный диктант. Упр.105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Местоимение-существительное  как член предложения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 как часть речи и как член предложения.</w:t>
            </w:r>
          </w:p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Грамматическое значение и морфологические признаки глагола.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Буквенные и небуквенные орфограммы в глаголах.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Подготовленный диктант. Упр.128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 как член предложения.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Простое и сложное предложение. </w:t>
            </w:r>
          </w:p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Предложение.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Выделительные знаки препинания. </w:t>
            </w:r>
            <w:proofErr w:type="spell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</w:t>
            </w:r>
            <w:proofErr w:type="spell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знаки препинания. Знаки завершения.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с обращениями. Выделительные знаки препинания.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с однородными членами. Разделительные знаки препинания.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Предложения с прямой речью. Косвенная речь. 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Диалог.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Р.Р. Текст. Основные признаки текста. Способы связи предложений в тексте.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со значением «количество предметов» (24ч)</w:t>
            </w:r>
          </w:p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Количественные числительные в языке и в речи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Лексическое и грамматическое значение количественных числительных.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Количественные числительные, обозначающие целые числа. Склонение и правописание  </w:t>
            </w:r>
            <w:proofErr w:type="spell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</w:t>
            </w:r>
            <w:proofErr w:type="spell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числительных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Склонение составных  </w:t>
            </w:r>
            <w:proofErr w:type="spell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</w:t>
            </w:r>
            <w:proofErr w:type="spell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числительных (в том числе полтора и полтораста)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 ь в середине и на конце количественных числительных.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Количественные числительные, обозначающие дробные числа. Склонение и употребление.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Количественные собирательные числительные. Склонение и употребление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Количественные числительные как члены предложения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Морфологический разбор </w:t>
            </w:r>
            <w:proofErr w:type="spell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</w:t>
            </w:r>
            <w:proofErr w:type="spell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числит-х</w:t>
            </w:r>
            <w:proofErr w:type="spellEnd"/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Р.Р. Роль количественных числительных в тексте. Параграф 27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употребления </w:t>
            </w:r>
            <w:proofErr w:type="spell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</w:t>
            </w:r>
            <w:proofErr w:type="spell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числит в речи. Лексическая и лексическая сочетаемость. Сочетаемость собирательных числительных с существительными. 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«</w:t>
            </w:r>
            <w:proofErr w:type="spell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Количчислительн</w:t>
            </w:r>
            <w:proofErr w:type="spell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</w:tcPr>
          <w:p w:rsidR="00713F64" w:rsidRPr="002B36E0" w:rsidRDefault="00713F64" w:rsidP="009E5C81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со значением «признак предмета» (79ч)</w:t>
            </w:r>
          </w:p>
          <w:p w:rsidR="00713F64" w:rsidRPr="002B36E0" w:rsidRDefault="00713F64" w:rsidP="009E5C81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 в языке и речи.</w:t>
            </w:r>
          </w:p>
          <w:p w:rsidR="00713F64" w:rsidRPr="002B36E0" w:rsidRDefault="00713F64" w:rsidP="009E5C81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 Имя прилагательное как часть речи.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Р.Р. Сочинение-описание комнаты. Упр.251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Грамматическое значение «признак предмета»</w:t>
            </w:r>
          </w:p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грамматическое значение имен прилагательных.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на письме суффиксов </w:t>
            </w:r>
            <w:proofErr w:type="gram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-к</w:t>
            </w:r>
            <w:proofErr w:type="gram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- и -</w:t>
            </w:r>
            <w:proofErr w:type="spell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ск</w:t>
            </w:r>
            <w:proofErr w:type="spell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-.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ь для обозначения мягкости согласных звуков на письме в именах прилагательных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</w:t>
            </w:r>
            <w:proofErr w:type="spell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нн</w:t>
            </w:r>
            <w:proofErr w:type="spell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суффиксах прилагательных. Тест.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о/е после шипящих и ц в суффиксах и окончаниях прилагательных.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Морфологические признаки имен прилагательных. Постоянные и непостоянные </w:t>
            </w:r>
            <w:proofErr w:type="spell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</w:t>
            </w:r>
            <w:proofErr w:type="spell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признаки.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Качественные имена прилагательные. Полная и краткая форма. 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Неупотребление буквы ь на конце кратких прилагательных после шипящих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сравнения прилагательных.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Качественные имена прилагательные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Слитное и раздельное написание не с именами прилагательными. Объяснительный диктант. Упр.335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Относительные имена прилагательные.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Притяжательные имена прилагательные.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имен прилагательных в предложении.</w:t>
            </w:r>
          </w:p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 в качестве определения.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Однородные и неоднородные определения. Знаки препинания при однородных определениях.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 в качестве сказуемого.</w:t>
            </w:r>
          </w:p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Составное именное сказуемое.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 в качестве сказуемого.</w:t>
            </w:r>
          </w:p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Составное именное сказуемое.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Р.Р. Описание внешности человека. Упр.375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 прилагательное в словосочетании. Согласование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spell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придаточнымиопределительн</w:t>
            </w:r>
            <w:proofErr w:type="spell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(ознакомление).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Р.Р. Подробное изложение. Упр.396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Контрольный диктант с </w:t>
            </w:r>
            <w:proofErr w:type="spell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гр</w:t>
            </w:r>
            <w:proofErr w:type="spell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заданием по теме «Имя прилагательное»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Порядковые числительные в языке и речи.</w:t>
            </w:r>
          </w:p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Лексическое и грамматическое значение порядковых числительных.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A73AA7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порядковых числительных по родам, числам, падежам.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A73AA7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порядковых числительных в предложении.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A73AA7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Имя числительное как часть речи. Количественные и порядковые числительные (обобщение). Тест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A73AA7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разбор имени числительного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A73AA7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 числительные в словосочетании, предложении и тексте.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A73AA7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Р.Р. Подробное изложение. Упр.421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A73AA7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Местоимения – прилагательные и местоимения </w:t>
            </w:r>
            <w:proofErr w:type="gram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–ч</w:t>
            </w:r>
            <w:proofErr w:type="gram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ислительные в языке и речи.</w:t>
            </w:r>
          </w:p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Морфологические признаки местоимений, </w:t>
            </w:r>
            <w:proofErr w:type="spellStart"/>
            <w:proofErr w:type="gram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указыва-ющих</w:t>
            </w:r>
            <w:proofErr w:type="spellEnd"/>
            <w:proofErr w:type="gram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признак предметов и количество предметов.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A73AA7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Вопросительно-относительные местоимения </w:t>
            </w:r>
            <w:proofErr w:type="gram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</w:t>
            </w:r>
            <w:proofErr w:type="gram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, каков, который, чей, сколько.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A73AA7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Склонение вопросительно-относительных местоимений.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A73AA7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Неопределенные местоимения </w:t>
            </w:r>
            <w:proofErr w:type="gram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некоторый</w:t>
            </w:r>
            <w:proofErr w:type="gram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, несколько, кое-какой, какой-то, сколько-нибудь и др. 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A73AA7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Склонение неопределенных местоимений.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A73AA7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не в неопределенных местоимениях. 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A73AA7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Дефис в неопределенных местоимениях.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A73AA7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Свободный диктант</w:t>
            </w:r>
            <w:proofErr w:type="gram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пр.443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A73AA7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Отрицательные местоимения </w:t>
            </w:r>
            <w:proofErr w:type="gram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никакой</w:t>
            </w:r>
            <w:proofErr w:type="gram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ничей, нисколько. 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A73AA7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Склонение отрицательных местоимений.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A73AA7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отрицательных местоимений.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A73AA7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Р.Р. Сочинение-рассказ.  Упр.456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A73AA7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Притяжательные местоимения </w:t>
            </w:r>
            <w:proofErr w:type="gram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мой</w:t>
            </w:r>
            <w:proofErr w:type="gram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, твой, наш, ваш, свой и др.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A73AA7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Указательные местоимения этот, тот, такой, таков, столько.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A73AA7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Склонение указательных местоимений.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A73AA7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Определительные местоимения сам, самый, весь, всякий, каждый, иной, другой, любой.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A73AA7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местоимений, указывающих на признак предмета и количество предметов, в предложении.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A73AA7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местоимений, указывающих на признак предмета и количество предметов, в предложении.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A73AA7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Морфологический разбор местоимений-прилагательных и местоимений-числительных. 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A73AA7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Местоимение как часть речи (обобщение).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A73AA7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Контрольный диктант с </w:t>
            </w:r>
            <w:proofErr w:type="spell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гр</w:t>
            </w:r>
            <w:proofErr w:type="spell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заданием по теме «Местоимение»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A73AA7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со значением «признак предмета по действию» (43ч)</w:t>
            </w:r>
          </w:p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Причастие. Причастие как особая форма глагола. Грамматическое значение.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A73AA7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Грамматическое значение причастия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A73AA7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Морфологические признаки причастия. Глагольные  признаки: время (настоящее, прошедшее), вид. 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A73AA7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имени прилагательного: изменение по родам, числам, падежам, наличие полной и краткой формы.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A73AA7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Склонение причастий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A73AA7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безударных гласных в падежных окончаниях причастий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A73AA7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Причастный оборот. Сочетательные возможности причастий. Подчинительная связь «согласование» в словосочетании «имя суще</w:t>
            </w:r>
            <w:proofErr w:type="gram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ств + пр</w:t>
            </w:r>
            <w:proofErr w:type="gram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ичастие». Подчинительная связь «управление» в словосочетании «причастие + имя существ».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A73AA7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причастного оборота на письме.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A73AA7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Синонимия причастных оборотов и придаточных определительных </w:t>
            </w:r>
            <w:proofErr w:type="spell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пр-й</w:t>
            </w:r>
            <w:proofErr w:type="spell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(ознакомление)</w:t>
            </w:r>
          </w:p>
        </w:tc>
        <w:tc>
          <w:tcPr>
            <w:tcW w:w="0" w:type="auto"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64" w:rsidRPr="002B36E0" w:rsidTr="007043D0">
        <w:tc>
          <w:tcPr>
            <w:tcW w:w="0" w:type="auto"/>
          </w:tcPr>
          <w:p w:rsidR="00713F64" w:rsidRPr="002B36E0" w:rsidRDefault="00A73AA7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Р.Р. Книжная лексика. Тексты официально-делового стиля. Объявление.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13F64" w:rsidRPr="002B36E0" w:rsidRDefault="00713F64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3D0" w:rsidRPr="002B36E0" w:rsidTr="007043D0"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Р.Р. Книжная лексика. Тексты официально-делового стиля. Автобиография.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3D0" w:rsidRPr="002B36E0" w:rsidTr="007043D0"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Действительные и страдательные причастия.</w:t>
            </w:r>
          </w:p>
        </w:tc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3D0" w:rsidRPr="002B36E0" w:rsidTr="007043D0"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40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Действительные и страдательные причастия.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3D0" w:rsidRPr="002B36E0" w:rsidTr="007043D0"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гласных в суффиксах действительных причастий настоящего времени.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3D0" w:rsidRPr="002B36E0" w:rsidTr="007043D0"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Действительные причастия прошедшего времени. Образование </w:t>
            </w:r>
            <w:proofErr w:type="spell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прич</w:t>
            </w:r>
            <w:proofErr w:type="spell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Правописание гласных перед суффиксом </w:t>
            </w:r>
            <w:proofErr w:type="gram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действ-ых</w:t>
            </w:r>
            <w:proofErr w:type="spell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причастий </w:t>
            </w:r>
            <w:proofErr w:type="spell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времени.</w:t>
            </w:r>
          </w:p>
        </w:tc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3D0" w:rsidRPr="002B36E0" w:rsidTr="007043D0"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Действительные причастия прошедшего времени. Образование </w:t>
            </w:r>
            <w:proofErr w:type="spell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прич</w:t>
            </w:r>
            <w:proofErr w:type="spell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Правописание гласных перед суффиксом </w:t>
            </w:r>
            <w:proofErr w:type="gram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действ-ых</w:t>
            </w:r>
            <w:proofErr w:type="spell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причастий </w:t>
            </w:r>
            <w:proofErr w:type="spell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времени.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3D0" w:rsidRPr="002B36E0" w:rsidTr="007043D0"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AA7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Страдательные причастия настоящего времени.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3D0" w:rsidRPr="002B36E0" w:rsidTr="007043D0"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Страдательные причастия настоящего времени.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3D0" w:rsidRPr="002B36E0" w:rsidTr="007043D0"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гласных в суффиксах страдательных причастий настоящего времени.</w:t>
            </w:r>
          </w:p>
        </w:tc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043D0" w:rsidRPr="002B36E0" w:rsidRDefault="007043D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3D0" w:rsidRPr="002B36E0" w:rsidTr="007043D0"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страдательных причастий прошедшего времени.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3D0" w:rsidRPr="002B36E0" w:rsidTr="007043D0"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4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страдательных причастий прошедшего времени.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3D0" w:rsidRPr="002B36E0" w:rsidTr="007043D0"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гласных перед суффиксом </w:t>
            </w:r>
            <w:proofErr w:type="gram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- в страдательных причастиях прошедшего времени.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3D0" w:rsidRPr="002B36E0" w:rsidTr="007043D0"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гласных перед суффиксом </w:t>
            </w:r>
            <w:proofErr w:type="gramStart"/>
            <w:r w:rsidRPr="00AA554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AA5540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AA5540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AA5540">
              <w:rPr>
                <w:rFonts w:ascii="Times New Roman" w:eastAsia="Times New Roman" w:hAnsi="Times New Roman" w:cs="Times New Roman"/>
                <w:sz w:val="24"/>
                <w:szCs w:val="24"/>
              </w:rPr>
              <w:t>- в страдательных причастиях прошедшего времени.</w:t>
            </w:r>
          </w:p>
        </w:tc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3D0" w:rsidRPr="002B36E0" w:rsidTr="007043D0"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Краткие страдательные причастия 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3D0" w:rsidRPr="002B36E0" w:rsidTr="007043D0"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е, ё после шипящих в суффиксах страдательных причастий прошедшего времени.</w:t>
            </w:r>
          </w:p>
        </w:tc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3D0" w:rsidRPr="002B36E0" w:rsidTr="007043D0"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 по теме «Правописание суффиксов причастий»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3D0" w:rsidRPr="002B36E0" w:rsidTr="007043D0"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3D0" w:rsidRPr="002B36E0" w:rsidTr="007043D0"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</w:t>
            </w:r>
            <w:proofErr w:type="spell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нн</w:t>
            </w:r>
            <w:proofErr w:type="spell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суффиксах полных и кратких страдательных причастий и в прилагательных, образованных от глаголов.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3D0" w:rsidRPr="002B36E0" w:rsidTr="007043D0"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A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</w:t>
            </w:r>
            <w:proofErr w:type="spellStart"/>
            <w:r w:rsidRPr="00A73AA7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A73A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73AA7">
              <w:rPr>
                <w:rFonts w:ascii="Times New Roman" w:eastAsia="Times New Roman" w:hAnsi="Times New Roman" w:cs="Times New Roman"/>
                <w:sz w:val="24"/>
                <w:szCs w:val="24"/>
              </w:rPr>
              <w:t>нн</w:t>
            </w:r>
            <w:proofErr w:type="spellEnd"/>
            <w:r w:rsidRPr="00A73A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суффиксах полных и кратких страдательных причастий и в прилагательных, образованных от глаголов.</w:t>
            </w:r>
          </w:p>
        </w:tc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043D0" w:rsidRPr="002B36E0" w:rsidRDefault="007043D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3D0" w:rsidRPr="002B36E0" w:rsidTr="007043D0"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Свободный диктант. Упр.636.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3D0" w:rsidRPr="002B36E0" w:rsidTr="007043D0">
        <w:tc>
          <w:tcPr>
            <w:tcW w:w="0" w:type="auto"/>
          </w:tcPr>
          <w:p w:rsidR="007043D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работы. Работа над ошибками.</w:t>
            </w:r>
          </w:p>
        </w:tc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043D0" w:rsidRPr="002B36E0" w:rsidRDefault="007043D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3D0" w:rsidRPr="002B36E0" w:rsidTr="007043D0"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не с причастиями.</w:t>
            </w:r>
          </w:p>
        </w:tc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043D0" w:rsidRPr="002B36E0" w:rsidRDefault="007043D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3D0" w:rsidRPr="002B36E0" w:rsidTr="007043D0"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не с причастиями.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3D0" w:rsidRPr="002B36E0" w:rsidTr="007043D0"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причастий в предложении. Причастие в качестве определения. Причастие как именная часть составного именного сказуемого.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3D0" w:rsidRPr="002B36E0" w:rsidTr="007043D0"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AA7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причастий в предложении. Причастие в качестве определения. Причастие как именная часть составного именного сказуемого.</w:t>
            </w:r>
          </w:p>
        </w:tc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3D0" w:rsidRPr="002B36E0" w:rsidTr="007043D0"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Р.Р. Подробное изложение текста-рассуждения. Упр.656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3D0" w:rsidRPr="002B36E0" w:rsidTr="007043D0"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разбор причастия.</w:t>
            </w:r>
          </w:p>
        </w:tc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3D0" w:rsidRPr="002B36E0" w:rsidTr="007043D0"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Причастие.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3D0" w:rsidRPr="002B36E0" w:rsidTr="007043D0"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3D0" w:rsidRPr="002B36E0" w:rsidTr="007043D0"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6 классе (9ч)</w:t>
            </w:r>
          </w:p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Морфология. Культура речи.</w:t>
            </w:r>
          </w:p>
        </w:tc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043D0" w:rsidRPr="002B36E0" w:rsidRDefault="007043D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3D0" w:rsidRPr="002B36E0" w:rsidTr="007043D0"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 и пунктуация. Культура речи.</w:t>
            </w:r>
          </w:p>
        </w:tc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043D0" w:rsidRPr="002B36E0" w:rsidRDefault="007043D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3D0" w:rsidRPr="002B36E0" w:rsidTr="007043D0"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6E0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Орфография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3D0" w:rsidRPr="002B36E0" w:rsidTr="007043D0"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Орфография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3D0" w:rsidRPr="002B36E0" w:rsidTr="007043D0"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0" w:type="auto"/>
          </w:tcPr>
          <w:p w:rsidR="007043D0" w:rsidRPr="002B36E0" w:rsidRDefault="007043D0" w:rsidP="005F725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Лексика. Речь. 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3D0" w:rsidRPr="002B36E0" w:rsidTr="007043D0"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речи.</w:t>
            </w: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043D0" w:rsidRPr="002B36E0" w:rsidRDefault="007043D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3D0" w:rsidRPr="002B36E0" w:rsidTr="007043D0"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251">
              <w:rPr>
                <w:rFonts w:ascii="Times New Roman" w:eastAsia="Times New Roman" w:hAnsi="Times New Roman" w:cs="Times New Roman"/>
                <w:sz w:val="24"/>
                <w:szCs w:val="24"/>
              </w:rPr>
              <w:t>Р.Р.  Контрольное сочинение</w:t>
            </w:r>
          </w:p>
        </w:tc>
        <w:tc>
          <w:tcPr>
            <w:tcW w:w="0" w:type="auto"/>
          </w:tcPr>
          <w:p w:rsidR="007043D0" w:rsidRPr="002B36E0" w:rsidRDefault="007043D0" w:rsidP="002B36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043D0" w:rsidRPr="002B36E0" w:rsidRDefault="007043D0" w:rsidP="002B36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13F64" w:rsidRDefault="00713F64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3F64" w:rsidRDefault="00713F64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3F64" w:rsidRDefault="00713F64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3F64" w:rsidRDefault="00713F64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3F64" w:rsidRDefault="00713F64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3F64" w:rsidRDefault="00713F64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3F64" w:rsidRDefault="00713F64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3F64" w:rsidRDefault="00713F64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3F64" w:rsidRDefault="00713F64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3F64" w:rsidRDefault="00713F64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3F64" w:rsidRDefault="00713F64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3F64" w:rsidRDefault="00713F64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040" w:rsidRDefault="0073704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040" w:rsidRDefault="0073704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040" w:rsidRDefault="0073704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040" w:rsidRDefault="0073704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040" w:rsidRDefault="0073704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040" w:rsidRDefault="0073704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040" w:rsidRDefault="0073704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040" w:rsidRDefault="0073704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36E0" w:rsidRPr="002B36E0" w:rsidRDefault="002B36E0" w:rsidP="007C5E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4" w:name="_GoBack"/>
      <w:bookmarkEnd w:id="4"/>
      <w:r w:rsidRPr="002B36E0">
        <w:rPr>
          <w:rFonts w:ascii="Times New Roman" w:eastAsia="Times New Roman" w:hAnsi="Times New Roman" w:cs="Times New Roman"/>
          <w:sz w:val="24"/>
          <w:szCs w:val="24"/>
        </w:rPr>
        <w:t>Требования к уровню подготовки учащихся  6-го года обучения</w:t>
      </w:r>
    </w:p>
    <w:p w:rsidR="007C5E14" w:rsidRDefault="007C5E14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36E0" w:rsidRPr="007C5E14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5E14">
        <w:rPr>
          <w:rFonts w:ascii="Times New Roman" w:eastAsia="Times New Roman" w:hAnsi="Times New Roman" w:cs="Times New Roman"/>
          <w:b/>
          <w:sz w:val="24"/>
          <w:szCs w:val="24"/>
        </w:rPr>
        <w:t>Учащиеся должны знать: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>-грамматические, морфологические признаки всех изучаемых частей речи;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>-суть основного принципа русской орфографии и пунктуации;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-изученные орфограммы и </w:t>
      </w:r>
      <w:proofErr w:type="spellStart"/>
      <w:r w:rsidRPr="002B36E0">
        <w:rPr>
          <w:rFonts w:ascii="Times New Roman" w:eastAsia="Times New Roman" w:hAnsi="Times New Roman" w:cs="Times New Roman"/>
          <w:sz w:val="24"/>
          <w:szCs w:val="24"/>
        </w:rPr>
        <w:t>пунктограммы</w:t>
      </w:r>
      <w:proofErr w:type="spellEnd"/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>-разновидности и условия речевого общения;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>-нормы речевого поведения  в типичных ситуациях общения;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-структуру сочинений разных типов/ жанров, изученных в 6 </w:t>
      </w:r>
      <w:proofErr w:type="spellStart"/>
      <w:r w:rsidRPr="002B36E0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</w:p>
    <w:p w:rsidR="002B36E0" w:rsidRPr="007C5E14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5E14">
        <w:rPr>
          <w:rFonts w:ascii="Times New Roman" w:eastAsia="Times New Roman" w:hAnsi="Times New Roman" w:cs="Times New Roman"/>
          <w:b/>
          <w:sz w:val="24"/>
          <w:szCs w:val="24"/>
        </w:rPr>
        <w:t>Учащиеся должны уметь: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>– по орфоэпии: правильно произносить употребительные слова изученных частей речи;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>– по лексике: употреблять слова в соответствии с их лексическим значением; пользоваться разными видами словарей;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– по </w:t>
      </w:r>
      <w:proofErr w:type="spellStart"/>
      <w:r w:rsidRPr="002B36E0">
        <w:rPr>
          <w:rFonts w:ascii="Times New Roman" w:eastAsia="Times New Roman" w:hAnsi="Times New Roman" w:cs="Times New Roman"/>
          <w:sz w:val="24"/>
          <w:szCs w:val="24"/>
        </w:rPr>
        <w:t>морфемике</w:t>
      </w:r>
      <w:proofErr w:type="spellEnd"/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 и словообразованию: производить морфемный и словообразовательный разбор изученных частей речи; составлять словообразовательную цепочку; образовывать новые слова при помощи характерных для изученных частей речи средств;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>– по морфологии: образовывать формы изученных частей речи; производить морфологический разбор изученных частей речи; давать определения изученных частей речи;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>– по синтаксису: образовывать словосочетания с именем числительным, прилагательным, местоимением и причастием в качестве главного и зависимого слова; составлять предложения с причастными оборотами; составлять предложения с разными видами сказуемого;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– по связной речи: использовать в речи изученные группы слов, исходя из их </w:t>
      </w:r>
      <w:proofErr w:type="spellStart"/>
      <w:r w:rsidRPr="002B36E0">
        <w:rPr>
          <w:rFonts w:ascii="Times New Roman" w:eastAsia="Times New Roman" w:hAnsi="Times New Roman" w:cs="Times New Roman"/>
          <w:sz w:val="24"/>
          <w:szCs w:val="24"/>
        </w:rPr>
        <w:t>текстообразующей</w:t>
      </w:r>
      <w:proofErr w:type="spellEnd"/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 функции, стиля речи; правильно использовать варианты форм имен прилагательных; использовать в речи синонимические формы имен прилагательных; различать широкие и узкие темы, составлять простой и сложный план текста, подбирать эпиграф; определять научный, художественный, официально-деловой стили речи; видеть в тексте художественного стиля описание пейзажа, интерьера;</w:t>
      </w:r>
      <w:proofErr w:type="gramEnd"/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 с описанием пейзажа, интерьера; собирать и систематизировать (в зависимости от стиля речи и темы) материал к сочинению; писать сочинения-описания пейзажа, интерьера, рассказ о себе; рассуждение, отзыв о книге, находить и устранять повторы-недочеты; 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>– по орфографии: находить изученные орфограммы в словах и между словами; правильно писать слова с изученными орфограммами; обосновывать выбор написания; находить и исправлять орфографические ошибки; правильно писать изученные в 6-м классе слова с непроверяемыми написаниями;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>– по пунктуации: находить смысловые отрезки в предложениях изученных типов и тексте; правильно оформлять предложения изученных типов в соответствии с пунктуационными правилами; обосновывать место и выбор знака препинания; находить и исправлять пунктуационные ошибки.</w:t>
      </w:r>
    </w:p>
    <w:p w:rsidR="002B36E0" w:rsidRPr="007C5E14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7C5E14">
        <w:rPr>
          <w:rFonts w:ascii="Times New Roman" w:eastAsia="Times New Roman" w:hAnsi="Times New Roman" w:cs="Times New Roman"/>
          <w:b/>
          <w:sz w:val="24"/>
          <w:szCs w:val="24"/>
        </w:rPr>
        <w:t>Общеучебные</w:t>
      </w:r>
      <w:proofErr w:type="spellEnd"/>
      <w:r w:rsidRPr="007C5E14">
        <w:rPr>
          <w:rFonts w:ascii="Times New Roman" w:eastAsia="Times New Roman" w:hAnsi="Times New Roman" w:cs="Times New Roman"/>
          <w:b/>
          <w:sz w:val="24"/>
          <w:szCs w:val="24"/>
        </w:rPr>
        <w:t xml:space="preserve"> умения и навыки: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>- анализировать, классифицировать, сопоставлять предложенный учебный материал;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>- работать с учебной литературой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>- читать учебно-научные тексты изучающим чтением;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>- подробно и выборочно пересказывать (устно и письменно) повествовательные тексты художественного и научного стиля речи;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>- самостоятельная организация учебной деятельности, владение навыками контроля и оценки своей деятельности.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>Виды самостоятельной работы учащихся:</w:t>
      </w:r>
    </w:p>
    <w:p w:rsidR="002B36E0" w:rsidRPr="002B36E0" w:rsidRDefault="002B36E0" w:rsidP="002B36E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>работа с толковым, словообразовательным, грамматическим словарём;</w:t>
      </w:r>
    </w:p>
    <w:p w:rsidR="002B36E0" w:rsidRPr="002B36E0" w:rsidRDefault="002B36E0" w:rsidP="002B36E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>подготовка сообщений на лингвистическую тему;</w:t>
      </w:r>
    </w:p>
    <w:p w:rsidR="002B36E0" w:rsidRPr="002B36E0" w:rsidRDefault="002B36E0" w:rsidP="002B36E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lastRenderedPageBreak/>
        <w:t>составление простого и сложного плана, опорных схем, таблиц для систематизации учебного материала;</w:t>
      </w:r>
    </w:p>
    <w:p w:rsidR="002B36E0" w:rsidRPr="002B36E0" w:rsidRDefault="002B36E0" w:rsidP="002B36E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>анализ учебного и художественного текста;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>Литература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1. Новые государственные стандарты школьного образования. АСТ. </w:t>
      </w:r>
      <w:proofErr w:type="spellStart"/>
      <w:r w:rsidRPr="002B36E0">
        <w:rPr>
          <w:rFonts w:ascii="Times New Roman" w:eastAsia="Times New Roman" w:hAnsi="Times New Roman" w:cs="Times New Roman"/>
          <w:sz w:val="24"/>
          <w:szCs w:val="24"/>
        </w:rPr>
        <w:t>Астрель</w:t>
      </w:r>
      <w:proofErr w:type="spellEnd"/>
      <w:r w:rsidRPr="002B36E0">
        <w:rPr>
          <w:rFonts w:ascii="Times New Roman" w:eastAsia="Times New Roman" w:hAnsi="Times New Roman" w:cs="Times New Roman"/>
          <w:sz w:val="24"/>
          <w:szCs w:val="24"/>
        </w:rPr>
        <w:t>, М., 2006.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>2. Примерные программы основного общего образования. М., Просвещение, 2009.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>3. Федеральный перечень учебников, рекомендованных (допущенных)  Министерством образования и науки РФ к использованию в образовательном процессе в общеобразовательных учреждениях, на 2010-2011 учебный год.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 w:rsidRPr="002B36E0">
        <w:rPr>
          <w:rFonts w:ascii="Times New Roman" w:eastAsia="Times New Roman" w:hAnsi="Times New Roman" w:cs="Times New Roman"/>
          <w:sz w:val="24"/>
          <w:szCs w:val="24"/>
        </w:rPr>
        <w:t>Бунеев</w:t>
      </w:r>
      <w:proofErr w:type="spellEnd"/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 Р.Н., </w:t>
      </w:r>
      <w:proofErr w:type="spellStart"/>
      <w:r w:rsidRPr="002B36E0">
        <w:rPr>
          <w:rFonts w:ascii="Times New Roman" w:eastAsia="Times New Roman" w:hAnsi="Times New Roman" w:cs="Times New Roman"/>
          <w:sz w:val="24"/>
          <w:szCs w:val="24"/>
        </w:rPr>
        <w:t>Бунеева</w:t>
      </w:r>
      <w:proofErr w:type="spellEnd"/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 Е.В., Комиссарова Л.Ю., Текучёва И.В. Русский язык: Учебник для 6-го класса основной школы</w:t>
      </w:r>
      <w:proofErr w:type="gramStart"/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 / П</w:t>
      </w:r>
      <w:proofErr w:type="gramEnd"/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од </w:t>
      </w:r>
      <w:proofErr w:type="spellStart"/>
      <w:r w:rsidRPr="002B36E0">
        <w:rPr>
          <w:rFonts w:ascii="Times New Roman" w:eastAsia="Times New Roman" w:hAnsi="Times New Roman" w:cs="Times New Roman"/>
          <w:sz w:val="24"/>
          <w:szCs w:val="24"/>
        </w:rPr>
        <w:t>научн</w:t>
      </w:r>
      <w:proofErr w:type="spellEnd"/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. Ред. Акад. РАО А.А. Леонтьева.- Изд. 2-е, </w:t>
      </w:r>
      <w:proofErr w:type="spellStart"/>
      <w:r w:rsidRPr="002B36E0">
        <w:rPr>
          <w:rFonts w:ascii="Times New Roman" w:eastAsia="Times New Roman" w:hAnsi="Times New Roman" w:cs="Times New Roman"/>
          <w:sz w:val="24"/>
          <w:szCs w:val="24"/>
        </w:rPr>
        <w:t>перераб</w:t>
      </w:r>
      <w:proofErr w:type="spellEnd"/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 – М.: </w:t>
      </w:r>
      <w:proofErr w:type="spellStart"/>
      <w:r w:rsidRPr="002B36E0">
        <w:rPr>
          <w:rFonts w:ascii="Times New Roman" w:eastAsia="Times New Roman" w:hAnsi="Times New Roman" w:cs="Times New Roman"/>
          <w:sz w:val="24"/>
          <w:szCs w:val="24"/>
        </w:rPr>
        <w:t>Баласс</w:t>
      </w:r>
      <w:proofErr w:type="spellEnd"/>
      <w:r w:rsidRPr="002B36E0">
        <w:rPr>
          <w:rFonts w:ascii="Times New Roman" w:eastAsia="Times New Roman" w:hAnsi="Times New Roman" w:cs="Times New Roman"/>
          <w:sz w:val="24"/>
          <w:szCs w:val="24"/>
        </w:rPr>
        <w:t>, 2010 (Образовательная система «Школа 2100»)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proofErr w:type="spellStart"/>
      <w:r w:rsidRPr="002B36E0">
        <w:rPr>
          <w:rFonts w:ascii="Times New Roman" w:eastAsia="Times New Roman" w:hAnsi="Times New Roman" w:cs="Times New Roman"/>
          <w:sz w:val="24"/>
          <w:szCs w:val="24"/>
        </w:rPr>
        <w:t>Барова</w:t>
      </w:r>
      <w:proofErr w:type="spellEnd"/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 Е.С., Богданова М.Р. Самостоятельные и проверочные работы по русскому языку. Подготовка к итоговой аттестации и ЕГЭ. 6 </w:t>
      </w:r>
      <w:proofErr w:type="spellStart"/>
      <w:r w:rsidRPr="002B36E0">
        <w:rPr>
          <w:rFonts w:ascii="Times New Roman" w:eastAsia="Times New Roman" w:hAnsi="Times New Roman" w:cs="Times New Roman"/>
          <w:sz w:val="24"/>
          <w:szCs w:val="24"/>
        </w:rPr>
        <w:t>классМ</w:t>
      </w:r>
      <w:proofErr w:type="spellEnd"/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.: </w:t>
      </w:r>
      <w:proofErr w:type="spellStart"/>
      <w:r w:rsidRPr="002B36E0">
        <w:rPr>
          <w:rFonts w:ascii="Times New Roman" w:eastAsia="Times New Roman" w:hAnsi="Times New Roman" w:cs="Times New Roman"/>
          <w:sz w:val="24"/>
          <w:szCs w:val="24"/>
        </w:rPr>
        <w:t>Баласс</w:t>
      </w:r>
      <w:proofErr w:type="spellEnd"/>
      <w:r w:rsidRPr="002B36E0">
        <w:rPr>
          <w:rFonts w:ascii="Times New Roman" w:eastAsia="Times New Roman" w:hAnsi="Times New Roman" w:cs="Times New Roman"/>
          <w:sz w:val="24"/>
          <w:szCs w:val="24"/>
        </w:rPr>
        <w:t>, 2010.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>6. .</w:t>
      </w:r>
      <w:proofErr w:type="spellStart"/>
      <w:r w:rsidRPr="002B36E0">
        <w:rPr>
          <w:rFonts w:ascii="Times New Roman" w:eastAsia="Times New Roman" w:hAnsi="Times New Roman" w:cs="Times New Roman"/>
          <w:sz w:val="24"/>
          <w:szCs w:val="24"/>
        </w:rPr>
        <w:t>Бунеев</w:t>
      </w:r>
      <w:proofErr w:type="spellEnd"/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 Р.Н., </w:t>
      </w:r>
      <w:proofErr w:type="spellStart"/>
      <w:r w:rsidRPr="002B36E0">
        <w:rPr>
          <w:rFonts w:ascii="Times New Roman" w:eastAsia="Times New Roman" w:hAnsi="Times New Roman" w:cs="Times New Roman"/>
          <w:sz w:val="24"/>
          <w:szCs w:val="24"/>
        </w:rPr>
        <w:t>Бунеева</w:t>
      </w:r>
      <w:proofErr w:type="spellEnd"/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 Е.В. Методические рекомендации для учителя к учебнику «Русский язык. 6 класс», </w:t>
      </w:r>
      <w:proofErr w:type="spellStart"/>
      <w:r w:rsidRPr="002B36E0">
        <w:rPr>
          <w:rFonts w:ascii="Times New Roman" w:eastAsia="Times New Roman" w:hAnsi="Times New Roman" w:cs="Times New Roman"/>
          <w:sz w:val="24"/>
          <w:szCs w:val="24"/>
        </w:rPr>
        <w:t>Баласс</w:t>
      </w:r>
      <w:proofErr w:type="spellEnd"/>
      <w:r w:rsidRPr="002B36E0">
        <w:rPr>
          <w:rFonts w:ascii="Times New Roman" w:eastAsia="Times New Roman" w:hAnsi="Times New Roman" w:cs="Times New Roman"/>
          <w:sz w:val="24"/>
          <w:szCs w:val="24"/>
        </w:rPr>
        <w:t>, 2010.</w:t>
      </w:r>
    </w:p>
    <w:p w:rsidR="002B36E0" w:rsidRPr="002B36E0" w:rsidRDefault="002B36E0" w:rsidP="002B3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proofErr w:type="gramStart"/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Образовательная программа по курсу “Русский язык” (Р.Н. </w:t>
      </w:r>
      <w:proofErr w:type="spellStart"/>
      <w:r w:rsidRPr="002B36E0">
        <w:rPr>
          <w:rFonts w:ascii="Times New Roman" w:eastAsia="Times New Roman" w:hAnsi="Times New Roman" w:cs="Times New Roman"/>
          <w:sz w:val="24"/>
          <w:szCs w:val="24"/>
        </w:rPr>
        <w:t>Бунеев</w:t>
      </w:r>
      <w:proofErr w:type="spellEnd"/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, Е.В. </w:t>
      </w:r>
      <w:proofErr w:type="spellStart"/>
      <w:r w:rsidRPr="002B36E0">
        <w:rPr>
          <w:rFonts w:ascii="Times New Roman" w:eastAsia="Times New Roman" w:hAnsi="Times New Roman" w:cs="Times New Roman"/>
          <w:sz w:val="24"/>
          <w:szCs w:val="24"/>
        </w:rPr>
        <w:t>Бунеева</w:t>
      </w:r>
      <w:proofErr w:type="spellEnd"/>
      <w:r w:rsidRPr="002B36E0">
        <w:rPr>
          <w:rFonts w:ascii="Times New Roman" w:eastAsia="Times New Roman" w:hAnsi="Times New Roman" w:cs="Times New Roman"/>
          <w:sz w:val="24"/>
          <w:szCs w:val="24"/>
        </w:rPr>
        <w:t>, О.В. Пронина//Образовательная система “Школа 2100”.Сборник программ под науч. ред. А.А. Леонтьева).</w:t>
      </w:r>
      <w:proofErr w:type="gramEnd"/>
      <w:r w:rsidRPr="002B36E0">
        <w:rPr>
          <w:rFonts w:ascii="Times New Roman" w:eastAsia="Times New Roman" w:hAnsi="Times New Roman" w:cs="Times New Roman"/>
          <w:sz w:val="24"/>
          <w:szCs w:val="24"/>
        </w:rPr>
        <w:t xml:space="preserve"> М., </w:t>
      </w:r>
      <w:proofErr w:type="spellStart"/>
      <w:r w:rsidRPr="002B36E0">
        <w:rPr>
          <w:rFonts w:ascii="Times New Roman" w:eastAsia="Times New Roman" w:hAnsi="Times New Roman" w:cs="Times New Roman"/>
          <w:sz w:val="24"/>
          <w:szCs w:val="24"/>
        </w:rPr>
        <w:t>Баласс</w:t>
      </w:r>
      <w:proofErr w:type="spellEnd"/>
      <w:r w:rsidRPr="002B36E0">
        <w:rPr>
          <w:rFonts w:ascii="Times New Roman" w:eastAsia="Times New Roman" w:hAnsi="Times New Roman" w:cs="Times New Roman"/>
          <w:sz w:val="24"/>
          <w:szCs w:val="24"/>
        </w:rPr>
        <w:t>, 2008.</w:t>
      </w:r>
    </w:p>
    <w:p w:rsidR="00A3521E" w:rsidRPr="00FE29C1" w:rsidRDefault="00A3521E"/>
    <w:p w:rsidR="002B36E0" w:rsidRPr="00FE29C1" w:rsidRDefault="002B36E0"/>
    <w:p w:rsidR="002B36E0" w:rsidRPr="00FE29C1" w:rsidRDefault="002B36E0"/>
    <w:p w:rsidR="002B36E0" w:rsidRPr="00FE29C1" w:rsidRDefault="002B36E0">
      <w:pPr>
        <w:pBdr>
          <w:bottom w:val="single" w:sz="12" w:space="1" w:color="auto"/>
        </w:pBdr>
      </w:pPr>
    </w:p>
    <w:p w:rsidR="002B36E0" w:rsidRPr="00FE29C1" w:rsidRDefault="002B36E0"/>
    <w:p w:rsidR="002B36E0" w:rsidRPr="00FE29C1" w:rsidRDefault="002B36E0"/>
    <w:p w:rsidR="002B36E0" w:rsidRPr="005F7251" w:rsidRDefault="002B36E0" w:rsidP="00846468">
      <w:pPr>
        <w:spacing w:after="240" w:line="240" w:lineRule="auto"/>
      </w:pPr>
      <w:r w:rsidRPr="002B36E0">
        <w:rPr>
          <w:rFonts w:ascii="Times New Roman" w:eastAsia="Times New Roman" w:hAnsi="Times New Roman" w:cs="Times New Roman"/>
          <w:sz w:val="24"/>
          <w:szCs w:val="24"/>
        </w:rPr>
        <w:br/>
      </w:r>
    </w:p>
    <w:sectPr w:rsidR="002B36E0" w:rsidRPr="005F7251" w:rsidSect="00737040">
      <w:pgSz w:w="11906" w:h="16838"/>
      <w:pgMar w:top="284" w:right="282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C46368"/>
    <w:multiLevelType w:val="multilevel"/>
    <w:tmpl w:val="C6CAD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231147"/>
    <w:multiLevelType w:val="multilevel"/>
    <w:tmpl w:val="7E005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234E32"/>
    <w:multiLevelType w:val="multilevel"/>
    <w:tmpl w:val="1932F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36E0"/>
    <w:rsid w:val="002B36E0"/>
    <w:rsid w:val="002E096E"/>
    <w:rsid w:val="00357DDB"/>
    <w:rsid w:val="005F7251"/>
    <w:rsid w:val="006D6556"/>
    <w:rsid w:val="007043D0"/>
    <w:rsid w:val="00713F64"/>
    <w:rsid w:val="00736932"/>
    <w:rsid w:val="00737040"/>
    <w:rsid w:val="007C5E14"/>
    <w:rsid w:val="00846468"/>
    <w:rsid w:val="0092149F"/>
    <w:rsid w:val="009E5C81"/>
    <w:rsid w:val="00A3521E"/>
    <w:rsid w:val="00A73AA7"/>
    <w:rsid w:val="00A900AB"/>
    <w:rsid w:val="00AA5540"/>
    <w:rsid w:val="00BC35D0"/>
    <w:rsid w:val="00BD5154"/>
    <w:rsid w:val="00C36F29"/>
    <w:rsid w:val="00E14A47"/>
    <w:rsid w:val="00FE2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21E"/>
  </w:style>
  <w:style w:type="paragraph" w:styleId="2">
    <w:name w:val="heading 2"/>
    <w:basedOn w:val="a"/>
    <w:link w:val="20"/>
    <w:uiPriority w:val="9"/>
    <w:qFormat/>
    <w:rsid w:val="002B36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2B36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2B36E0"/>
  </w:style>
  <w:style w:type="paragraph" w:customStyle="1" w:styleId="c1">
    <w:name w:val="c1"/>
    <w:basedOn w:val="a"/>
    <w:rsid w:val="002B36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">
    <w:name w:val="c21"/>
    <w:basedOn w:val="a"/>
    <w:rsid w:val="002B36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2B36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2B36E0"/>
  </w:style>
  <w:style w:type="paragraph" w:customStyle="1" w:styleId="c26">
    <w:name w:val="c26"/>
    <w:basedOn w:val="a"/>
    <w:rsid w:val="002B36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2B36E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B36E0"/>
    <w:rPr>
      <w:color w:val="800080"/>
      <w:u w:val="single"/>
    </w:rPr>
  </w:style>
  <w:style w:type="character" w:customStyle="1" w:styleId="c14">
    <w:name w:val="c14"/>
    <w:basedOn w:val="a0"/>
    <w:rsid w:val="002B36E0"/>
  </w:style>
  <w:style w:type="character" w:customStyle="1" w:styleId="c16">
    <w:name w:val="c16"/>
    <w:basedOn w:val="a0"/>
    <w:rsid w:val="002B36E0"/>
  </w:style>
  <w:style w:type="character" w:customStyle="1" w:styleId="c28">
    <w:name w:val="c28"/>
    <w:basedOn w:val="a0"/>
    <w:rsid w:val="002B36E0"/>
  </w:style>
  <w:style w:type="character" w:customStyle="1" w:styleId="20">
    <w:name w:val="Заголовок 2 Знак"/>
    <w:basedOn w:val="a0"/>
    <w:link w:val="2"/>
    <w:uiPriority w:val="9"/>
    <w:rsid w:val="002B36E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butback">
    <w:name w:val="butback"/>
    <w:basedOn w:val="a0"/>
    <w:rsid w:val="002B36E0"/>
  </w:style>
  <w:style w:type="character" w:customStyle="1" w:styleId="submenu-table">
    <w:name w:val="submenu-table"/>
    <w:basedOn w:val="a0"/>
    <w:rsid w:val="002B36E0"/>
  </w:style>
  <w:style w:type="table" w:styleId="a5">
    <w:name w:val="Table Grid"/>
    <w:basedOn w:val="a1"/>
    <w:uiPriority w:val="59"/>
    <w:rsid w:val="00A900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7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245BB-2115-4C39-99A5-3E4551241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11</Pages>
  <Words>2942</Words>
  <Characters>16775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DNA7 X86</cp:lastModifiedBy>
  <cp:revision>13</cp:revision>
  <dcterms:created xsi:type="dcterms:W3CDTF">2012-10-16T08:39:00Z</dcterms:created>
  <dcterms:modified xsi:type="dcterms:W3CDTF">2013-09-19T20:19:00Z</dcterms:modified>
</cp:coreProperties>
</file>